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22" w:rsidRPr="005F6922" w:rsidRDefault="005F6922" w:rsidP="009F37F2">
      <w:pPr>
        <w:spacing w:after="0" w:line="240" w:lineRule="auto"/>
        <w:jc w:val="center"/>
        <w:outlineLvl w:val="0"/>
        <w:rPr>
          <w:rFonts w:ascii="Times New Roman" w:eastAsia="Times New Roman" w:hAnsi="Times New Roman" w:cs="Times New Roman"/>
          <w:b/>
          <w:bCs/>
          <w:kern w:val="36"/>
          <w:sz w:val="48"/>
          <w:szCs w:val="48"/>
          <w:lang w:eastAsia="fr-FR"/>
        </w:rPr>
      </w:pPr>
      <w:r w:rsidRPr="005F6922">
        <w:rPr>
          <w:rFonts w:ascii="Times New Roman" w:eastAsia="Times New Roman" w:hAnsi="Times New Roman" w:cs="Times New Roman"/>
          <w:b/>
          <w:bCs/>
          <w:kern w:val="36"/>
          <w:sz w:val="48"/>
          <w:szCs w:val="48"/>
          <w:lang w:eastAsia="fr-FR"/>
        </w:rPr>
        <w:t>Section sportive : Tennis de table</w:t>
      </w:r>
    </w:p>
    <w:p w:rsidR="005F6922" w:rsidRPr="005F6922" w:rsidRDefault="005F6922" w:rsidP="009F37F2">
      <w:pPr>
        <w:spacing w:before="11" w:after="0" w:line="240" w:lineRule="auto"/>
        <w:jc w:val="center"/>
        <w:outlineLvl w:val="2"/>
        <w:rPr>
          <w:rFonts w:ascii="Times New Roman" w:eastAsia="Times New Roman" w:hAnsi="Times New Roman" w:cs="Times New Roman"/>
          <w:b/>
          <w:bCs/>
          <w:sz w:val="27"/>
          <w:szCs w:val="27"/>
          <w:lang w:eastAsia="fr-FR"/>
        </w:rPr>
      </w:pPr>
      <w:r w:rsidRPr="005F6922">
        <w:rPr>
          <w:rFonts w:ascii="Times New Roman" w:eastAsia="Times New Roman" w:hAnsi="Times New Roman" w:cs="Times New Roman"/>
          <w:b/>
          <w:bCs/>
          <w:sz w:val="27"/>
          <w:szCs w:val="27"/>
          <w:lang w:eastAsia="fr-FR"/>
        </w:rPr>
        <w:t>Ouverture à la rentrée de septembre 2018</w:t>
      </w:r>
    </w:p>
    <w:p w:rsidR="009F37F2" w:rsidRDefault="005F6922" w:rsidP="009F37F2">
      <w:pPr>
        <w:spacing w:before="238" w:after="100" w:afterAutospacing="1" w:line="240" w:lineRule="auto"/>
        <w:outlineLvl w:val="2"/>
        <w:rPr>
          <w:rFonts w:ascii="Times New Roman" w:eastAsia="Times New Roman" w:hAnsi="Times New Roman" w:cs="Times New Roman"/>
          <w:b/>
          <w:bCs/>
          <w:sz w:val="27"/>
          <w:szCs w:val="27"/>
          <w:lang w:eastAsia="fr-FR"/>
        </w:rPr>
      </w:pPr>
      <w:r w:rsidRPr="005F6922">
        <w:rPr>
          <w:rFonts w:ascii="Times New Roman" w:eastAsia="Times New Roman" w:hAnsi="Times New Roman" w:cs="Times New Roman"/>
          <w:b/>
          <w:bCs/>
          <w:sz w:val="27"/>
          <w:szCs w:val="27"/>
          <w:lang w:eastAsia="fr-FR"/>
        </w:rPr>
        <w:t xml:space="preserve">DESCRIPTION </w:t>
      </w:r>
    </w:p>
    <w:p w:rsidR="009F37F2" w:rsidRPr="009F37F2" w:rsidRDefault="005F6922" w:rsidP="009F37F2">
      <w:pPr>
        <w:spacing w:after="100" w:afterAutospacing="1" w:line="240" w:lineRule="auto"/>
        <w:jc w:val="both"/>
        <w:outlineLvl w:val="2"/>
        <w:rPr>
          <w:rFonts w:ascii="Times New Roman" w:eastAsia="Times New Roman" w:hAnsi="Times New Roman" w:cs="Times New Roman"/>
          <w:sz w:val="20"/>
          <w:szCs w:val="20"/>
          <w:lang w:eastAsia="fr-FR"/>
        </w:rPr>
      </w:pPr>
      <w:r w:rsidRPr="005F6922">
        <w:rPr>
          <w:rFonts w:ascii="Times New Roman" w:eastAsia="Times New Roman" w:hAnsi="Times New Roman" w:cs="Times New Roman"/>
          <w:sz w:val="20"/>
          <w:szCs w:val="20"/>
          <w:lang w:eastAsia="fr-FR"/>
        </w:rPr>
        <w:t>La section accueillera des élèves des classes de seconde en priorité cette année, de première et de terminale selon les places disponibles.</w:t>
      </w:r>
    </w:p>
    <w:p w:rsidR="009F37F2" w:rsidRPr="009F37F2" w:rsidRDefault="005F6922" w:rsidP="009F37F2">
      <w:pPr>
        <w:spacing w:after="100" w:afterAutospacing="1" w:line="240" w:lineRule="auto"/>
        <w:contextualSpacing/>
        <w:jc w:val="both"/>
        <w:rPr>
          <w:rFonts w:ascii="Times New Roman" w:eastAsia="Times New Roman" w:hAnsi="Times New Roman" w:cs="Times New Roman"/>
          <w:sz w:val="20"/>
          <w:szCs w:val="20"/>
          <w:lang w:eastAsia="fr-FR"/>
        </w:rPr>
      </w:pPr>
      <w:r w:rsidRPr="005F6922">
        <w:rPr>
          <w:rFonts w:ascii="Times New Roman" w:eastAsia="Times New Roman" w:hAnsi="Times New Roman" w:cs="Times New Roman"/>
          <w:sz w:val="20"/>
          <w:szCs w:val="20"/>
          <w:lang w:eastAsia="fr-FR"/>
        </w:rPr>
        <w:t>Cette section sportive est destinée à des joueurs suffisamment motivés pour concilier la pratique assidue du Tennis de Table et des études sérieuses.</w:t>
      </w:r>
    </w:p>
    <w:p w:rsidR="009F37F2" w:rsidRPr="005F6922" w:rsidRDefault="009F37F2" w:rsidP="009F37F2">
      <w:pPr>
        <w:spacing w:after="100" w:afterAutospacing="1" w:line="240" w:lineRule="auto"/>
        <w:contextualSpacing/>
        <w:jc w:val="both"/>
        <w:rPr>
          <w:rFonts w:ascii="Times New Roman" w:eastAsia="Times New Roman" w:hAnsi="Times New Roman" w:cs="Times New Roman"/>
          <w:sz w:val="20"/>
          <w:szCs w:val="20"/>
          <w:lang w:eastAsia="fr-FR"/>
        </w:rPr>
      </w:pPr>
    </w:p>
    <w:p w:rsidR="005F6922" w:rsidRPr="005F6922" w:rsidRDefault="005F6922" w:rsidP="009F37F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5F6922">
        <w:rPr>
          <w:rFonts w:ascii="Times New Roman" w:eastAsia="Times New Roman" w:hAnsi="Times New Roman" w:cs="Times New Roman"/>
          <w:sz w:val="20"/>
          <w:szCs w:val="20"/>
          <w:lang w:eastAsia="fr-FR"/>
        </w:rPr>
        <w:t>Elle permet un suivi scolaire rigoureux et est en cohérence avec la programmation des activités sportives du lycée dans le cadre de la préparation des épreuves du baccalauréat et des compétitions dans le cadre de l’Association Sportive.</w:t>
      </w:r>
    </w:p>
    <w:p w:rsidR="005F6922" w:rsidRPr="005F6922" w:rsidRDefault="005F6922" w:rsidP="009F37F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5F6922">
        <w:rPr>
          <w:rFonts w:ascii="Times New Roman" w:eastAsia="Times New Roman" w:hAnsi="Times New Roman" w:cs="Times New Roman"/>
          <w:sz w:val="20"/>
          <w:szCs w:val="20"/>
          <w:lang w:eastAsia="fr-FR"/>
        </w:rPr>
        <w:t>Elle offre la possibilité d’une pratique dans de bonnes conditions : 6 heures d’entraînement dans la salle du Palais des sports d’Élancourt, réparties sur le temps scolaire (2 x 2 heures lundi et jeudi + 2h AS le mercredi après midi).</w:t>
      </w:r>
      <w:r w:rsidRPr="005F6922">
        <w:rPr>
          <w:rFonts w:ascii="Times New Roman" w:eastAsia="Times New Roman" w:hAnsi="Times New Roman" w:cs="Times New Roman"/>
          <w:sz w:val="20"/>
          <w:szCs w:val="20"/>
          <w:lang w:eastAsia="fr-FR"/>
        </w:rPr>
        <w:br/>
        <w:t>Elle est ouverte principalement aux filles comme aux garçons.</w:t>
      </w:r>
    </w:p>
    <w:p w:rsidR="005F6922" w:rsidRPr="005F6922" w:rsidRDefault="00B36E39" w:rsidP="009F37F2">
      <w:pPr>
        <w:spacing w:before="100" w:beforeAutospacing="1" w:after="100" w:afterAutospacing="1" w:line="240" w:lineRule="auto"/>
        <w:rPr>
          <w:rFonts w:ascii="Times New Roman" w:eastAsia="Times New Roman" w:hAnsi="Times New Roman" w:cs="Times New Roman"/>
          <w:sz w:val="20"/>
          <w:szCs w:val="20"/>
          <w:lang w:eastAsia="fr-FR"/>
        </w:rPr>
      </w:pPr>
      <w:r w:rsidRPr="00B36E39">
        <w:rPr>
          <w:rFonts w:ascii="Times New Roman" w:eastAsia="Times New Roman" w:hAnsi="Times New Roman" w:cs="Times New Roman"/>
          <w:sz w:val="20"/>
          <w:szCs w:val="20"/>
          <w:lang w:eastAsia="fr-FR"/>
        </w:rPr>
        <w:pict>
          <v:rect id="_x0000_i1025" style="width:0;height:1.5pt" o:hralign="center" o:hrstd="t" o:hr="t" fillcolor="#a0a0a0" stroked="f"/>
        </w:pict>
      </w:r>
    </w:p>
    <w:p w:rsidR="005F6922" w:rsidRPr="005F6922" w:rsidRDefault="005F6922" w:rsidP="009F37F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5F6922">
        <w:rPr>
          <w:rFonts w:ascii="Times New Roman" w:eastAsia="Times New Roman" w:hAnsi="Times New Roman" w:cs="Times New Roman"/>
          <w:sz w:val="20"/>
          <w:szCs w:val="20"/>
          <w:lang w:eastAsia="fr-FR"/>
        </w:rPr>
        <w:t>L'inscription en section sportiv</w:t>
      </w:r>
      <w:r w:rsidR="00F948AE">
        <w:rPr>
          <w:rFonts w:ascii="Times New Roman" w:eastAsia="Times New Roman" w:hAnsi="Times New Roman" w:cs="Times New Roman"/>
          <w:sz w:val="20"/>
          <w:szCs w:val="20"/>
          <w:lang w:eastAsia="fr-FR"/>
        </w:rPr>
        <w:t>e en seconde GT se substitue au</w:t>
      </w:r>
      <w:r w:rsidRPr="005F6922">
        <w:rPr>
          <w:rFonts w:ascii="Times New Roman" w:eastAsia="Times New Roman" w:hAnsi="Times New Roman" w:cs="Times New Roman"/>
          <w:sz w:val="20"/>
          <w:szCs w:val="20"/>
          <w:lang w:eastAsia="fr-FR"/>
        </w:rPr>
        <w:t xml:space="preserve"> deuxième enseignement d'exploration.</w:t>
      </w:r>
    </w:p>
    <w:p w:rsidR="005F6922" w:rsidRPr="005F6922" w:rsidRDefault="00B36E39" w:rsidP="009F37F2">
      <w:pPr>
        <w:spacing w:before="100" w:beforeAutospacing="1" w:after="100" w:afterAutospacing="1" w:line="240" w:lineRule="auto"/>
        <w:rPr>
          <w:rFonts w:ascii="Times New Roman" w:eastAsia="Times New Roman" w:hAnsi="Times New Roman" w:cs="Times New Roman"/>
          <w:sz w:val="20"/>
          <w:szCs w:val="20"/>
          <w:lang w:eastAsia="fr-FR"/>
        </w:rPr>
      </w:pPr>
      <w:r w:rsidRPr="00B36E39">
        <w:rPr>
          <w:rFonts w:ascii="Times New Roman" w:eastAsia="Times New Roman" w:hAnsi="Times New Roman" w:cs="Times New Roman"/>
          <w:sz w:val="20"/>
          <w:szCs w:val="20"/>
          <w:lang w:eastAsia="fr-FR"/>
        </w:rPr>
        <w:pict>
          <v:rect id="_x0000_i1026" style="width:0;height:1.5pt" o:hralign="center" o:hrstd="t" o:hr="t" fillcolor="#a0a0a0" stroked="f"/>
        </w:pict>
      </w:r>
    </w:p>
    <w:p w:rsidR="005F6922" w:rsidRPr="005F6922" w:rsidRDefault="005F6922" w:rsidP="009F37F2">
      <w:pPr>
        <w:spacing w:before="100" w:beforeAutospacing="1" w:after="100" w:afterAutospacing="1" w:line="240" w:lineRule="auto"/>
        <w:jc w:val="both"/>
        <w:outlineLvl w:val="2"/>
        <w:rPr>
          <w:rFonts w:ascii="Times New Roman" w:eastAsia="Times New Roman" w:hAnsi="Times New Roman" w:cs="Times New Roman"/>
          <w:b/>
          <w:bCs/>
          <w:sz w:val="20"/>
          <w:szCs w:val="20"/>
          <w:lang w:eastAsia="fr-FR"/>
        </w:rPr>
      </w:pPr>
      <w:r w:rsidRPr="005F6922">
        <w:rPr>
          <w:rFonts w:ascii="Times New Roman" w:eastAsia="Times New Roman" w:hAnsi="Times New Roman" w:cs="Times New Roman"/>
          <w:b/>
          <w:bCs/>
          <w:sz w:val="20"/>
          <w:szCs w:val="20"/>
          <w:lang w:eastAsia="fr-FR"/>
        </w:rPr>
        <w:t>COMMENT POSTULER</w:t>
      </w:r>
    </w:p>
    <w:p w:rsidR="005F6922" w:rsidRPr="005F6922" w:rsidRDefault="005F6922" w:rsidP="009F37F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5F6922">
        <w:rPr>
          <w:rFonts w:ascii="Times New Roman" w:eastAsia="Times New Roman" w:hAnsi="Times New Roman" w:cs="Times New Roman"/>
          <w:sz w:val="20"/>
          <w:szCs w:val="20"/>
          <w:lang w:eastAsia="fr-FR"/>
        </w:rPr>
        <w:t xml:space="preserve">La sélection se fait sur dossier scolaire et sportif. </w:t>
      </w:r>
    </w:p>
    <w:p w:rsidR="005F6922" w:rsidRPr="005F6922" w:rsidRDefault="005F6922" w:rsidP="009F37F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5F6922">
        <w:rPr>
          <w:rFonts w:ascii="Times New Roman" w:eastAsia="Times New Roman" w:hAnsi="Times New Roman" w:cs="Times New Roman"/>
          <w:sz w:val="20"/>
          <w:szCs w:val="20"/>
          <w:lang w:eastAsia="fr-FR"/>
        </w:rPr>
        <w:t>Pour postuler, veuillez envoyer :</w:t>
      </w:r>
    </w:p>
    <w:p w:rsidR="005F6922" w:rsidRDefault="005F6922" w:rsidP="009F37F2">
      <w:pPr>
        <w:spacing w:before="100" w:beforeAutospacing="1" w:after="100" w:afterAutospacing="1" w:line="240" w:lineRule="auto"/>
        <w:contextualSpacing/>
        <w:jc w:val="both"/>
        <w:rPr>
          <w:rFonts w:ascii="Times New Roman" w:eastAsia="Times New Roman" w:hAnsi="Times New Roman" w:cs="Times New Roman"/>
          <w:sz w:val="20"/>
          <w:szCs w:val="20"/>
          <w:lang w:eastAsia="fr-FR"/>
        </w:rPr>
      </w:pPr>
      <w:r w:rsidRPr="005F6922">
        <w:rPr>
          <w:rFonts w:ascii="Times New Roman" w:eastAsia="Times New Roman" w:hAnsi="Times New Roman" w:cs="Times New Roman"/>
          <w:sz w:val="20"/>
          <w:szCs w:val="20"/>
          <w:lang w:eastAsia="fr-FR"/>
        </w:rPr>
        <w:t>*Les photocopies des 2 premiers bulletins scolaires de cette année</w:t>
      </w:r>
    </w:p>
    <w:p w:rsidR="00B5643F" w:rsidRPr="009F37F2" w:rsidRDefault="00B5643F" w:rsidP="009F37F2">
      <w:pPr>
        <w:spacing w:before="100" w:beforeAutospacing="1" w:after="100" w:afterAutospacing="1" w:line="240" w:lineRule="auto"/>
        <w:contextualSpacing/>
        <w:jc w:val="both"/>
        <w:rPr>
          <w:rFonts w:ascii="Times New Roman" w:eastAsia="Times New Roman" w:hAnsi="Times New Roman" w:cs="Times New Roman"/>
          <w:sz w:val="20"/>
          <w:szCs w:val="20"/>
          <w:lang w:eastAsia="fr-FR"/>
        </w:rPr>
      </w:pPr>
    </w:p>
    <w:p w:rsidR="005F6922" w:rsidRDefault="005F6922" w:rsidP="009F37F2">
      <w:pPr>
        <w:spacing w:before="100" w:beforeAutospacing="1" w:after="100" w:afterAutospacing="1" w:line="240" w:lineRule="auto"/>
        <w:contextualSpacing/>
        <w:jc w:val="both"/>
        <w:rPr>
          <w:rFonts w:ascii="Times New Roman" w:eastAsia="Times New Roman" w:hAnsi="Times New Roman" w:cs="Times New Roman"/>
          <w:sz w:val="20"/>
          <w:szCs w:val="20"/>
          <w:lang w:eastAsia="fr-FR"/>
        </w:rPr>
      </w:pPr>
      <w:r w:rsidRPr="005F6922">
        <w:rPr>
          <w:rFonts w:ascii="Times New Roman" w:eastAsia="Times New Roman" w:hAnsi="Times New Roman" w:cs="Times New Roman"/>
          <w:sz w:val="20"/>
          <w:szCs w:val="20"/>
          <w:lang w:eastAsia="fr-FR"/>
        </w:rPr>
        <w:t>*Une lettre manuscrite de motivation avec les résultats sportifs</w:t>
      </w:r>
    </w:p>
    <w:p w:rsidR="00B5643F" w:rsidRPr="005F6922" w:rsidRDefault="00B5643F" w:rsidP="009F37F2">
      <w:pPr>
        <w:spacing w:before="100" w:beforeAutospacing="1" w:after="100" w:afterAutospacing="1" w:line="240" w:lineRule="auto"/>
        <w:contextualSpacing/>
        <w:jc w:val="both"/>
        <w:rPr>
          <w:rFonts w:ascii="Times New Roman" w:eastAsia="Times New Roman" w:hAnsi="Times New Roman" w:cs="Times New Roman"/>
          <w:sz w:val="20"/>
          <w:szCs w:val="20"/>
          <w:lang w:eastAsia="fr-FR"/>
        </w:rPr>
      </w:pPr>
    </w:p>
    <w:p w:rsidR="005F6922" w:rsidRPr="005F6922" w:rsidRDefault="005F6922" w:rsidP="009F37F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5F6922">
        <w:rPr>
          <w:rFonts w:ascii="Times New Roman" w:eastAsia="Times New Roman" w:hAnsi="Times New Roman" w:cs="Times New Roman"/>
          <w:sz w:val="20"/>
          <w:szCs w:val="20"/>
          <w:lang w:eastAsia="fr-FR"/>
        </w:rPr>
        <w:t>* la fiche de renseignement (téléchargeable sur le site du lycée)</w:t>
      </w:r>
    </w:p>
    <w:p w:rsidR="005F6922" w:rsidRPr="005F6922" w:rsidRDefault="005F6922" w:rsidP="009F37F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5F6922">
        <w:rPr>
          <w:rFonts w:ascii="Times New Roman" w:eastAsia="Times New Roman" w:hAnsi="Times New Roman" w:cs="Times New Roman"/>
          <w:i/>
          <w:iCs/>
          <w:color w:val="0084D1"/>
          <w:sz w:val="20"/>
          <w:szCs w:val="20"/>
          <w:lang w:eastAsia="fr-FR"/>
        </w:rPr>
        <w:t>http://www,lyc-dumont-maurepas.ac-versailles.fr</w:t>
      </w:r>
    </w:p>
    <w:p w:rsidR="005F6922" w:rsidRPr="005F6922" w:rsidRDefault="00B36E39" w:rsidP="009F37F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B36E39">
        <w:rPr>
          <w:rFonts w:ascii="Times New Roman" w:eastAsia="Times New Roman" w:hAnsi="Times New Roman" w:cs="Times New Roman"/>
          <w:sz w:val="20"/>
          <w:szCs w:val="20"/>
          <w:lang w:eastAsia="fr-FR"/>
        </w:rPr>
        <w:pict>
          <v:rect id="_x0000_i1027" style="width:0;height:1.5pt" o:hralign="center" o:hrstd="t" o:hr="t" fillcolor="#a0a0a0" stroked="f"/>
        </w:pict>
      </w:r>
    </w:p>
    <w:p w:rsidR="005F6922" w:rsidRPr="005F6922" w:rsidRDefault="005F6922" w:rsidP="009F37F2">
      <w:pPr>
        <w:spacing w:before="100" w:beforeAutospacing="1" w:after="100" w:afterAutospacing="1" w:line="240" w:lineRule="auto"/>
        <w:jc w:val="both"/>
        <w:outlineLvl w:val="2"/>
        <w:rPr>
          <w:rFonts w:ascii="Times New Roman" w:eastAsia="Times New Roman" w:hAnsi="Times New Roman" w:cs="Times New Roman"/>
          <w:b/>
          <w:bCs/>
          <w:sz w:val="20"/>
          <w:szCs w:val="20"/>
          <w:lang w:eastAsia="fr-FR"/>
        </w:rPr>
      </w:pPr>
      <w:r w:rsidRPr="005F6922">
        <w:rPr>
          <w:rFonts w:ascii="Times New Roman" w:eastAsia="Times New Roman" w:hAnsi="Times New Roman" w:cs="Times New Roman"/>
          <w:b/>
          <w:bCs/>
          <w:sz w:val="20"/>
          <w:szCs w:val="20"/>
          <w:lang w:eastAsia="fr-FR"/>
        </w:rPr>
        <w:t>Calendrier de sélection :</w:t>
      </w:r>
    </w:p>
    <w:p w:rsidR="005F6922" w:rsidRDefault="005F6922" w:rsidP="009F37F2">
      <w:pPr>
        <w:spacing w:before="100" w:beforeAutospacing="1" w:after="100" w:afterAutospacing="1" w:line="240" w:lineRule="auto"/>
        <w:contextualSpacing/>
        <w:jc w:val="both"/>
        <w:rPr>
          <w:rFonts w:ascii="Times New Roman" w:eastAsia="Times New Roman" w:hAnsi="Times New Roman" w:cs="Times New Roman"/>
          <w:sz w:val="20"/>
          <w:szCs w:val="20"/>
          <w:lang w:eastAsia="fr-FR"/>
        </w:rPr>
      </w:pPr>
      <w:r w:rsidRPr="005F6922">
        <w:rPr>
          <w:rFonts w:ascii="Times New Roman" w:eastAsia="Times New Roman" w:hAnsi="Times New Roman" w:cs="Times New Roman"/>
          <w:sz w:val="20"/>
          <w:szCs w:val="20"/>
          <w:lang w:eastAsia="fr-FR"/>
        </w:rPr>
        <w:t>- une permanence sera assurée le samedi 7 avril 2018 de 9h30 à 12h30 lors des portes ouvertes</w:t>
      </w:r>
    </w:p>
    <w:p w:rsidR="009F37F2" w:rsidRPr="005F6922" w:rsidRDefault="009F37F2" w:rsidP="009F37F2">
      <w:pPr>
        <w:spacing w:before="100" w:beforeAutospacing="1" w:after="100" w:afterAutospacing="1" w:line="240" w:lineRule="auto"/>
        <w:contextualSpacing/>
        <w:jc w:val="both"/>
        <w:rPr>
          <w:rFonts w:ascii="Times New Roman" w:eastAsia="Times New Roman" w:hAnsi="Times New Roman" w:cs="Times New Roman"/>
          <w:sz w:val="20"/>
          <w:szCs w:val="20"/>
          <w:lang w:eastAsia="fr-FR"/>
        </w:rPr>
      </w:pPr>
    </w:p>
    <w:p w:rsidR="009F37F2" w:rsidRPr="009F37F2" w:rsidRDefault="005F6922" w:rsidP="009F37F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5F6922">
        <w:rPr>
          <w:rFonts w:ascii="Times New Roman" w:eastAsia="Times New Roman" w:hAnsi="Times New Roman" w:cs="Times New Roman"/>
          <w:sz w:val="20"/>
          <w:szCs w:val="20"/>
          <w:lang w:eastAsia="fr-FR"/>
        </w:rPr>
        <w:t>- les candidatures sont à faire parvenir au lycée avant le 12 mai 2018</w:t>
      </w:r>
    </w:p>
    <w:p w:rsidR="005F6922" w:rsidRPr="005F6922" w:rsidRDefault="005F6922" w:rsidP="009F37F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5F6922">
        <w:rPr>
          <w:rFonts w:ascii="Times New Roman" w:eastAsia="Times New Roman" w:hAnsi="Times New Roman" w:cs="Times New Roman"/>
          <w:sz w:val="20"/>
          <w:szCs w:val="20"/>
          <w:lang w:eastAsia="fr-FR"/>
        </w:rPr>
        <w:t>- une sélection sera organisée le mercredi 23 mai 2018 de 14h00 à 16h00 au Palais des sports d’Élancourt pour les dossiers des candidats potentiellement retenus. Une convocation sera adressée par courrier ou par mail.</w:t>
      </w:r>
    </w:p>
    <w:p w:rsidR="005F6922" w:rsidRPr="005F6922" w:rsidRDefault="005F6922" w:rsidP="009F37F2">
      <w:pPr>
        <w:spacing w:before="100" w:beforeAutospacing="1" w:after="100" w:afterAutospacing="1" w:line="240" w:lineRule="auto"/>
        <w:jc w:val="both"/>
        <w:rPr>
          <w:rFonts w:ascii="Times New Roman" w:eastAsia="Times New Roman" w:hAnsi="Times New Roman" w:cs="Times New Roman"/>
          <w:sz w:val="20"/>
          <w:szCs w:val="20"/>
          <w:lang w:eastAsia="fr-FR"/>
        </w:rPr>
      </w:pPr>
      <w:r w:rsidRPr="005F6922">
        <w:rPr>
          <w:rFonts w:ascii="Times New Roman" w:eastAsia="Times New Roman" w:hAnsi="Times New Roman" w:cs="Times New Roman"/>
          <w:sz w:val="20"/>
          <w:szCs w:val="20"/>
          <w:lang w:eastAsia="fr-FR"/>
        </w:rPr>
        <w:t>Pour obtenir des informations ou renseignements complémentaires, vous pouvez contacter l'équipe d'EPS le jeudi de 10h30 à 12h00 au 01.30.16.46.10</w:t>
      </w:r>
    </w:p>
    <w:sectPr w:rsidR="005F6922" w:rsidRPr="005F6922" w:rsidSect="009F37F2">
      <w:headerReference w:type="default" r:id="rId6"/>
      <w:pgSz w:w="11906" w:h="16838"/>
      <w:pgMar w:top="567"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922" w:rsidRDefault="005F6922" w:rsidP="005F6922">
      <w:pPr>
        <w:spacing w:after="0" w:line="240" w:lineRule="auto"/>
      </w:pPr>
      <w:r>
        <w:separator/>
      </w:r>
    </w:p>
  </w:endnote>
  <w:endnote w:type="continuationSeparator" w:id="0">
    <w:p w:rsidR="005F6922" w:rsidRDefault="005F6922" w:rsidP="005F6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922" w:rsidRDefault="005F6922" w:rsidP="005F6922">
      <w:pPr>
        <w:spacing w:after="0" w:line="240" w:lineRule="auto"/>
      </w:pPr>
      <w:r>
        <w:separator/>
      </w:r>
    </w:p>
  </w:footnote>
  <w:footnote w:type="continuationSeparator" w:id="0">
    <w:p w:rsidR="005F6922" w:rsidRDefault="005F6922" w:rsidP="005F6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22" w:rsidRDefault="005F6922" w:rsidP="005F6922">
    <w:pPr>
      <w:pStyle w:val="En-tte"/>
      <w:tabs>
        <w:tab w:val="clear" w:pos="4536"/>
        <w:tab w:val="clear" w:pos="9072"/>
        <w:tab w:val="center" w:pos="2835"/>
      </w:tabs>
    </w:pPr>
    <w:r>
      <w:rPr>
        <w:noProof/>
        <w:lang w:eastAsia="fr-FR"/>
      </w:rPr>
      <w:drawing>
        <wp:anchor distT="0" distB="0" distL="114300" distR="114300" simplePos="0" relativeHeight="251659264" behindDoc="0" locked="0" layoutInCell="1" allowOverlap="1">
          <wp:simplePos x="0" y="0"/>
          <wp:positionH relativeFrom="column">
            <wp:posOffset>5153025</wp:posOffset>
          </wp:positionH>
          <wp:positionV relativeFrom="paragraph">
            <wp:posOffset>159385</wp:posOffset>
          </wp:positionV>
          <wp:extent cx="857250" cy="619125"/>
          <wp:effectExtent l="19050" t="0" r="0" b="0"/>
          <wp:wrapNone/>
          <wp:docPr id="4" name="il_fi" descr="http://www.lyc-hoche-versailles.ac-versailles.fr/IMG/png/logo_ac-versailles_transparent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yc-hoche-versailles.ac-versailles.fr/IMG/png/logo_ac-versailles_transparent_hd.png"/>
                  <pic:cNvPicPr>
                    <a:picLocks noChangeAspect="1" noChangeArrowheads="1"/>
                  </pic:cNvPicPr>
                </pic:nvPicPr>
                <pic:blipFill>
                  <a:blip r:embed="rId1" cstate="print"/>
                  <a:srcRect/>
                  <a:stretch>
                    <a:fillRect/>
                  </a:stretch>
                </pic:blipFill>
                <pic:spPr bwMode="auto">
                  <a:xfrm>
                    <a:off x="0" y="0"/>
                    <a:ext cx="857250" cy="619125"/>
                  </a:xfrm>
                  <a:prstGeom prst="rect">
                    <a:avLst/>
                  </a:prstGeom>
                  <a:noFill/>
                  <a:ln w="9525">
                    <a:noFill/>
                    <a:miter lim="800000"/>
                    <a:headEnd/>
                    <a:tailEnd/>
                  </a:ln>
                </pic:spPr>
              </pic:pic>
            </a:graphicData>
          </a:graphic>
        </wp:anchor>
      </w:drawing>
    </w:r>
    <w:r w:rsidRPr="00A87730">
      <w:rPr>
        <w:noProof/>
        <w:lang w:eastAsia="fr-FR"/>
      </w:rPr>
      <w:drawing>
        <wp:inline distT="0" distB="0" distL="0" distR="0">
          <wp:extent cx="933450" cy="82422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933450" cy="824228"/>
                  </a:xfrm>
                  <a:prstGeom prst="rect">
                    <a:avLst/>
                  </a:prstGeom>
                  <a:noFill/>
                  <a:ln w="9525">
                    <a:noFill/>
                    <a:miter lim="800000"/>
                    <a:headEnd/>
                    <a:tailEnd/>
                  </a:ln>
                </pic:spPr>
              </pic:pic>
            </a:graphicData>
          </a:graphic>
        </wp:inline>
      </w:drawing>
    </w:r>
    <w:r>
      <w:t xml:space="preserve">      </w:t>
    </w:r>
    <w:r w:rsidR="00F2464F">
      <w:tab/>
    </w:r>
    <w:r w:rsidR="00F2464F">
      <w:tab/>
    </w:r>
    <w:r>
      <w:t xml:space="preserve">        </w:t>
    </w:r>
    <w:r>
      <w:tab/>
    </w:r>
    <w:r w:rsidRPr="00F326E7">
      <w:rPr>
        <w:noProof/>
        <w:lang w:eastAsia="fr-FR"/>
      </w:rPr>
      <w:drawing>
        <wp:inline distT="0" distB="0" distL="0" distR="0">
          <wp:extent cx="685800" cy="420257"/>
          <wp:effectExtent l="19050" t="0" r="0" b="0"/>
          <wp:docPr id="5" name="Image 5" descr="220P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1.PNG"/>
                  <pic:cNvPicPr/>
                </pic:nvPicPr>
                <pic:blipFill>
                  <a:blip r:embed="rId3"/>
                  <a:stretch>
                    <a:fillRect/>
                  </a:stretch>
                </pic:blipFill>
                <pic:spPr>
                  <a:xfrm>
                    <a:off x="0" y="0"/>
                    <a:ext cx="689544" cy="422551"/>
                  </a:xfrm>
                  <a:prstGeom prst="rect">
                    <a:avLst/>
                  </a:prstGeom>
                </pic:spPr>
              </pic:pic>
            </a:graphicData>
          </a:graphic>
        </wp:inline>
      </w:drawing>
    </w:r>
  </w:p>
  <w:p w:rsidR="005F6922" w:rsidRDefault="005F692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F6922"/>
    <w:rsid w:val="003F720B"/>
    <w:rsid w:val="005F6922"/>
    <w:rsid w:val="009F37F2"/>
    <w:rsid w:val="00B36E39"/>
    <w:rsid w:val="00B5643F"/>
    <w:rsid w:val="00D22B91"/>
    <w:rsid w:val="00F2464F"/>
    <w:rsid w:val="00F948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0B"/>
  </w:style>
  <w:style w:type="paragraph" w:styleId="Titre1">
    <w:name w:val="heading 1"/>
    <w:basedOn w:val="Normal"/>
    <w:link w:val="Titre1Car"/>
    <w:uiPriority w:val="9"/>
    <w:qFormat/>
    <w:rsid w:val="005F6922"/>
    <w:pPr>
      <w:spacing w:before="100" w:beforeAutospacing="1" w:after="119"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F6922"/>
    <w:pPr>
      <w:spacing w:before="238"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F69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F6922"/>
  </w:style>
  <w:style w:type="paragraph" w:styleId="Pieddepage">
    <w:name w:val="footer"/>
    <w:basedOn w:val="Normal"/>
    <w:link w:val="PieddepageCar"/>
    <w:uiPriority w:val="99"/>
    <w:semiHidden/>
    <w:unhideWhenUsed/>
    <w:rsid w:val="005F692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F6922"/>
  </w:style>
  <w:style w:type="paragraph" w:styleId="Textedebulles">
    <w:name w:val="Balloon Text"/>
    <w:basedOn w:val="Normal"/>
    <w:link w:val="TextedebullesCar"/>
    <w:uiPriority w:val="99"/>
    <w:semiHidden/>
    <w:unhideWhenUsed/>
    <w:rsid w:val="005F69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6922"/>
    <w:rPr>
      <w:rFonts w:ascii="Tahoma" w:hAnsi="Tahoma" w:cs="Tahoma"/>
      <w:sz w:val="16"/>
      <w:szCs w:val="16"/>
    </w:rPr>
  </w:style>
  <w:style w:type="character" w:customStyle="1" w:styleId="Titre1Car">
    <w:name w:val="Titre 1 Car"/>
    <w:basedOn w:val="Policepardfaut"/>
    <w:link w:val="Titre1"/>
    <w:uiPriority w:val="9"/>
    <w:rsid w:val="005F692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F692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F6922"/>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779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297</Words>
  <Characters>1634</Characters>
  <Application>Microsoft Office Word</Application>
  <DocSecurity>0</DocSecurity>
  <Lines>13</Lines>
  <Paragraphs>3</Paragraphs>
  <ScaleCrop>false</ScaleCrop>
  <Company>CRIDF</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sec1</dc:creator>
  <cp:lastModifiedBy>sec1</cp:lastModifiedBy>
  <cp:revision>6</cp:revision>
  <cp:lastPrinted>2018-04-06T12:03:00Z</cp:lastPrinted>
  <dcterms:created xsi:type="dcterms:W3CDTF">2018-04-05T14:30:00Z</dcterms:created>
  <dcterms:modified xsi:type="dcterms:W3CDTF">2018-04-06T12:07:00Z</dcterms:modified>
</cp:coreProperties>
</file>