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97" w:rsidRPr="00E34E2F" w:rsidRDefault="00005832" w:rsidP="00005832">
      <w:pPr>
        <w:jc w:val="center"/>
        <w:rPr>
          <w:color w:val="C00000"/>
          <w:sz w:val="56"/>
          <w:szCs w:val="56"/>
          <w:u w:val="single"/>
        </w:rPr>
      </w:pPr>
      <w:r w:rsidRPr="00E34E2F">
        <w:rPr>
          <w:color w:val="C00000"/>
          <w:sz w:val="56"/>
          <w:szCs w:val="56"/>
          <w:u w:val="single"/>
        </w:rPr>
        <w:t>Le referendum Catalan</w:t>
      </w:r>
    </w:p>
    <w:p w:rsidR="00005832" w:rsidRPr="0017072E" w:rsidRDefault="00AC0701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17072E">
        <w:rPr>
          <w:color w:val="0D0D0D" w:themeColor="text1" w:themeTint="F2"/>
          <w:sz w:val="24"/>
          <w:szCs w:val="24"/>
        </w:rPr>
        <w:t>Aujourd’hui nous allons parler de l’actualité catalan</w:t>
      </w:r>
      <w:r w:rsidR="0017072E">
        <w:rPr>
          <w:color w:val="0D0D0D" w:themeColor="text1" w:themeTint="F2"/>
          <w:sz w:val="24"/>
          <w:szCs w:val="24"/>
        </w:rPr>
        <w:t>e</w:t>
      </w:r>
      <w:r w:rsidRPr="0017072E">
        <w:rPr>
          <w:color w:val="0D0D0D" w:themeColor="text1" w:themeTint="F2"/>
          <w:sz w:val="24"/>
          <w:szCs w:val="24"/>
        </w:rPr>
        <w:t> :</w:t>
      </w:r>
    </w:p>
    <w:p w:rsidR="00AC0701" w:rsidRDefault="00AC0701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17072E">
        <w:rPr>
          <w:color w:val="0D0D0D" w:themeColor="text1" w:themeTint="F2"/>
          <w:sz w:val="24"/>
          <w:szCs w:val="24"/>
        </w:rPr>
        <w:t>En catalogne se présente un problème majeur : le referendum pour l’</w:t>
      </w:r>
      <w:r w:rsidR="007F58A1" w:rsidRPr="0017072E">
        <w:rPr>
          <w:color w:val="0D0D0D" w:themeColor="text1" w:themeTint="F2"/>
          <w:sz w:val="24"/>
          <w:szCs w:val="24"/>
        </w:rPr>
        <w:t>Indépendance</w:t>
      </w:r>
      <w:r w:rsidRPr="0017072E">
        <w:rPr>
          <w:color w:val="0D0D0D" w:themeColor="text1" w:themeTint="F2"/>
          <w:sz w:val="24"/>
          <w:szCs w:val="24"/>
        </w:rPr>
        <w:t xml:space="preserve"> de celle-ci.</w:t>
      </w:r>
    </w:p>
    <w:p w:rsidR="009F167E" w:rsidRDefault="009F167E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Cet automne, des manifestations ont eu lieu.</w:t>
      </w:r>
    </w:p>
    <w:p w:rsidR="009F167E" w:rsidRDefault="009F167E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Le gouvernement espagnole est contre cette mesure</w:t>
      </w:r>
      <w:r w:rsidR="00E34E2F">
        <w:rPr>
          <w:color w:val="0D0D0D" w:themeColor="text1" w:themeTint="F2"/>
          <w:sz w:val="24"/>
          <w:szCs w:val="24"/>
        </w:rPr>
        <w:t xml:space="preserve"> et</w:t>
      </w:r>
      <w:r>
        <w:rPr>
          <w:color w:val="0D0D0D" w:themeColor="text1" w:themeTint="F2"/>
          <w:sz w:val="24"/>
          <w:szCs w:val="24"/>
        </w:rPr>
        <w:t xml:space="preserve"> fait tout son possible pour empêcher ce referendum.</w:t>
      </w:r>
    </w:p>
    <w:p w:rsidR="004321F0" w:rsidRDefault="004321F0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E34E2F" w:rsidRDefault="00E34E2F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E34E2F" w:rsidRDefault="00E3303B" w:rsidP="001C72AD">
      <w:pPr>
        <w:spacing w:after="0" w:line="240" w:lineRule="auto"/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 xml:space="preserve">1) </w:t>
      </w:r>
      <w:r w:rsidR="00E34E2F" w:rsidRPr="00E3303B">
        <w:rPr>
          <w:color w:val="0D0D0D" w:themeColor="text1" w:themeTint="F2"/>
          <w:sz w:val="40"/>
          <w:szCs w:val="40"/>
        </w:rPr>
        <w:t>D’où vien</w:t>
      </w:r>
      <w:r w:rsidR="000E4A18">
        <w:rPr>
          <w:color w:val="0D0D0D" w:themeColor="text1" w:themeTint="F2"/>
          <w:sz w:val="40"/>
          <w:szCs w:val="40"/>
        </w:rPr>
        <w:t>t</w:t>
      </w:r>
      <w:r w:rsidR="00E34E2F" w:rsidRPr="00E3303B">
        <w:rPr>
          <w:color w:val="0D0D0D" w:themeColor="text1" w:themeTint="F2"/>
          <w:sz w:val="40"/>
          <w:szCs w:val="40"/>
        </w:rPr>
        <w:t xml:space="preserve"> cette volonté d’indépendance ?</w:t>
      </w:r>
    </w:p>
    <w:p w:rsidR="00DA343A" w:rsidRPr="00DA343A" w:rsidRDefault="00B113C7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Depuis la renaissance, la Catalogne étais déjà économiquement puissante </w:t>
      </w:r>
      <w:r w:rsidR="00476D17">
        <w:rPr>
          <w:color w:val="0D0D0D" w:themeColor="text1" w:themeTint="F2"/>
          <w:sz w:val="24"/>
          <w:szCs w:val="24"/>
        </w:rPr>
        <w:t xml:space="preserve">et industriellement comparés à l’Espagne qui est encore rural. </w:t>
      </w:r>
    </w:p>
    <w:p w:rsidR="009F167E" w:rsidRDefault="00E34E2F" w:rsidP="001C72AD">
      <w:pPr>
        <w:spacing w:after="0" w:line="240" w:lineRule="auto"/>
        <w:rPr>
          <w:color w:val="0D0D0D" w:themeColor="text1" w:themeTint="F2"/>
          <w:sz w:val="40"/>
          <w:szCs w:val="40"/>
        </w:rPr>
      </w:pPr>
      <w:r w:rsidRPr="00E34E2F">
        <w:rPr>
          <w:color w:val="0D0D0D" w:themeColor="text1" w:themeTint="F2"/>
          <w:sz w:val="40"/>
          <w:szCs w:val="40"/>
        </w:rPr>
        <w:t>2)</w:t>
      </w:r>
      <w:r>
        <w:rPr>
          <w:color w:val="0D0D0D" w:themeColor="text1" w:themeTint="F2"/>
          <w:sz w:val="24"/>
          <w:szCs w:val="24"/>
        </w:rPr>
        <w:t xml:space="preserve"> </w:t>
      </w:r>
      <w:r w:rsidRPr="00E34E2F">
        <w:rPr>
          <w:color w:val="0D0D0D" w:themeColor="text1" w:themeTint="F2"/>
          <w:sz w:val="24"/>
          <w:szCs w:val="24"/>
        </w:rPr>
        <w:t xml:space="preserve"> </w:t>
      </w:r>
      <w:r w:rsidR="004321F0">
        <w:rPr>
          <w:color w:val="0D0D0D" w:themeColor="text1" w:themeTint="F2"/>
          <w:sz w:val="40"/>
          <w:szCs w:val="40"/>
        </w:rPr>
        <w:t>Pourquoi l’indépendance aujourd’hui ?</w:t>
      </w:r>
    </w:p>
    <w:p w:rsidR="000E4A18" w:rsidRDefault="00E3303B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Pour l’indépendance de la Catalogne un referendum a été organisé de manière ill</w:t>
      </w:r>
      <w:r w:rsidR="000E4A18">
        <w:rPr>
          <w:color w:val="0D0D0D" w:themeColor="text1" w:themeTint="F2"/>
          <w:sz w:val="24"/>
          <w:szCs w:val="24"/>
        </w:rPr>
        <w:t>égale</w:t>
      </w:r>
      <w:r>
        <w:rPr>
          <w:color w:val="0D0D0D" w:themeColor="text1" w:themeTint="F2"/>
          <w:sz w:val="24"/>
          <w:szCs w:val="24"/>
        </w:rPr>
        <w:t xml:space="preserve"> auquel, en 2010, 15% de la population Catalogne ont votés pour leur indépendance contre 40% en 2017. Ce besoin soudain d’indépendance et l’augmentation des votes positifs sont </w:t>
      </w:r>
      <w:r w:rsidR="000E4A18">
        <w:rPr>
          <w:color w:val="0D0D0D" w:themeColor="text1" w:themeTint="F2"/>
          <w:sz w:val="24"/>
          <w:szCs w:val="24"/>
        </w:rPr>
        <w:t xml:space="preserve">du </w:t>
      </w:r>
      <w:r w:rsidR="00DA343A">
        <w:rPr>
          <w:color w:val="0D0D0D" w:themeColor="text1" w:themeTint="F2"/>
          <w:sz w:val="24"/>
          <w:szCs w:val="24"/>
        </w:rPr>
        <w:t xml:space="preserve">au </w:t>
      </w:r>
      <w:r w:rsidR="000E4A18">
        <w:rPr>
          <w:color w:val="0D0D0D" w:themeColor="text1" w:themeTint="F2"/>
          <w:sz w:val="24"/>
          <w:szCs w:val="24"/>
        </w:rPr>
        <w:t>fait qu’ils ont 20% du PIB du pays et qu’ils ne contrôlent pas les impôts. Ils estiment qu’ils peuvent contrôler l’économie de la région seule sans l’Espagne.</w:t>
      </w:r>
      <w:r w:rsidR="00DA343A">
        <w:rPr>
          <w:color w:val="0D0D0D" w:themeColor="text1" w:themeTint="F2"/>
          <w:sz w:val="24"/>
          <w:szCs w:val="24"/>
        </w:rPr>
        <w:t xml:space="preserve"> Il en on marre de travailler pour l’état espagnole pour qu’à la fin ils n’ont rien. Alors </w:t>
      </w:r>
      <w:proofErr w:type="gramStart"/>
      <w:r w:rsidR="00DA343A">
        <w:rPr>
          <w:color w:val="0D0D0D" w:themeColor="text1" w:themeTint="F2"/>
          <w:sz w:val="24"/>
          <w:szCs w:val="24"/>
        </w:rPr>
        <w:t>qu’il sont</w:t>
      </w:r>
      <w:proofErr w:type="gramEnd"/>
      <w:r w:rsidR="00DA343A">
        <w:rPr>
          <w:color w:val="0D0D0D" w:themeColor="text1" w:themeTint="F2"/>
          <w:sz w:val="24"/>
          <w:szCs w:val="24"/>
        </w:rPr>
        <w:t xml:space="preserve"> riche et puissant au niveau économique.</w:t>
      </w:r>
    </w:p>
    <w:p w:rsidR="00E3303B" w:rsidRDefault="00476D17" w:rsidP="001C72AD">
      <w:pPr>
        <w:spacing w:after="0" w:line="240" w:lineRule="auto"/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3) Pourquoi cette réaction de Madrid ?</w:t>
      </w:r>
    </w:p>
    <w:p w:rsidR="00703D9A" w:rsidRDefault="00476D17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Le président </w:t>
      </w:r>
      <w:r w:rsidR="00703D9A">
        <w:rPr>
          <w:color w:val="0D0D0D" w:themeColor="text1" w:themeTint="F2"/>
          <w:sz w:val="24"/>
          <w:szCs w:val="24"/>
        </w:rPr>
        <w:t xml:space="preserve">de la catalogne, qui se nomme Carles </w:t>
      </w:r>
      <w:proofErr w:type="spellStart"/>
      <w:r w:rsidR="00703D9A">
        <w:rPr>
          <w:color w:val="0D0D0D" w:themeColor="text1" w:themeTint="F2"/>
          <w:sz w:val="24"/>
          <w:szCs w:val="24"/>
        </w:rPr>
        <w:t>Puigdemont</w:t>
      </w:r>
      <w:proofErr w:type="spellEnd"/>
      <w:r w:rsidR="00703D9A">
        <w:rPr>
          <w:color w:val="0D0D0D" w:themeColor="text1" w:themeTint="F2"/>
          <w:sz w:val="24"/>
          <w:szCs w:val="24"/>
        </w:rPr>
        <w:t xml:space="preserve"> est contre cette réforme. Il utilise donc </w:t>
      </w:r>
      <w:proofErr w:type="gramStart"/>
      <w:r w:rsidR="00703D9A">
        <w:rPr>
          <w:color w:val="0D0D0D" w:themeColor="text1" w:themeTint="F2"/>
          <w:sz w:val="24"/>
          <w:szCs w:val="24"/>
        </w:rPr>
        <w:t>toute les solutions possible</w:t>
      </w:r>
      <w:proofErr w:type="gramEnd"/>
      <w:r w:rsidR="00703D9A">
        <w:rPr>
          <w:color w:val="0D0D0D" w:themeColor="text1" w:themeTint="F2"/>
          <w:sz w:val="24"/>
          <w:szCs w:val="24"/>
        </w:rPr>
        <w:t xml:space="preserve"> pour empêcher ce referendum. </w:t>
      </w:r>
      <w:proofErr w:type="gramStart"/>
      <w:r w:rsidR="00703D9A">
        <w:rPr>
          <w:color w:val="0D0D0D" w:themeColor="text1" w:themeTint="F2"/>
          <w:sz w:val="24"/>
          <w:szCs w:val="24"/>
        </w:rPr>
        <w:t>Il vont</w:t>
      </w:r>
      <w:proofErr w:type="gramEnd"/>
      <w:r w:rsidR="00703D9A">
        <w:rPr>
          <w:color w:val="0D0D0D" w:themeColor="text1" w:themeTint="F2"/>
          <w:sz w:val="24"/>
          <w:szCs w:val="24"/>
        </w:rPr>
        <w:t xml:space="preserve"> jusqu’à utiliser des méthodes violente. Du coté royale, le roi aussi est rentré dans ce débat, malgré le fait qu’il n’a pas le droit d’intervenir ou de prendre un parti, il a annoncé publiquement lors d’un discours officiel qu’il </w:t>
      </w:r>
      <w:proofErr w:type="gramStart"/>
      <w:r w:rsidR="00703D9A">
        <w:rPr>
          <w:color w:val="0D0D0D" w:themeColor="text1" w:themeTint="F2"/>
          <w:sz w:val="24"/>
          <w:szCs w:val="24"/>
        </w:rPr>
        <w:t>étais</w:t>
      </w:r>
      <w:proofErr w:type="gramEnd"/>
      <w:r w:rsidR="00703D9A">
        <w:rPr>
          <w:color w:val="0D0D0D" w:themeColor="text1" w:themeTint="F2"/>
          <w:sz w:val="24"/>
          <w:szCs w:val="24"/>
        </w:rPr>
        <w:t xml:space="preserve"> contre le referendum.  </w:t>
      </w:r>
    </w:p>
    <w:p w:rsidR="004321F0" w:rsidRPr="004321F0" w:rsidRDefault="004321F0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4321F0" w:rsidRPr="004321F0" w:rsidRDefault="004321F0" w:rsidP="001C72AD">
      <w:pPr>
        <w:spacing w:after="0" w:line="240" w:lineRule="auto"/>
        <w:rPr>
          <w:color w:val="0D0D0D" w:themeColor="text1" w:themeTint="F2"/>
          <w:sz w:val="24"/>
          <w:szCs w:val="24"/>
        </w:rPr>
      </w:pPr>
    </w:p>
    <w:p w:rsidR="00FA6A09" w:rsidRDefault="00FA6A09" w:rsidP="001C72AD">
      <w:pPr>
        <w:spacing w:after="0" w:line="240" w:lineRule="auto"/>
        <w:jc w:val="right"/>
        <w:rPr>
          <w:b/>
          <w:i/>
          <w:color w:val="0D0D0D" w:themeColor="text1" w:themeTint="F2"/>
          <w:sz w:val="24"/>
          <w:szCs w:val="24"/>
          <w:u w:val="single"/>
        </w:rPr>
      </w:pPr>
    </w:p>
    <w:p w:rsidR="00FA6A09" w:rsidRPr="00FA6A09" w:rsidRDefault="00FA6A09" w:rsidP="001C72AD">
      <w:pPr>
        <w:spacing w:after="0" w:line="240" w:lineRule="auto"/>
        <w:jc w:val="right"/>
        <w:rPr>
          <w:b/>
          <w:i/>
          <w:color w:val="0D0D0D" w:themeColor="text1" w:themeTint="F2"/>
          <w:sz w:val="24"/>
          <w:szCs w:val="24"/>
          <w:u w:val="single"/>
        </w:rPr>
      </w:pPr>
      <w:r w:rsidRPr="00FA6A09">
        <w:rPr>
          <w:b/>
          <w:i/>
          <w:color w:val="0D0D0D" w:themeColor="text1" w:themeTint="F2"/>
          <w:sz w:val="24"/>
          <w:szCs w:val="24"/>
          <w:u w:val="single"/>
        </w:rPr>
        <w:t>Lila, Maelle et Luca</w:t>
      </w:r>
    </w:p>
    <w:p w:rsidR="007F58A1" w:rsidRDefault="001C72AD" w:rsidP="001C72AD">
      <w:pPr>
        <w:spacing w:after="0" w:line="240" w:lineRule="auto"/>
        <w:rPr>
          <w:color w:val="0D0D0D" w:themeColor="text1" w:themeTint="F2"/>
          <w:sz w:val="28"/>
          <w:szCs w:val="28"/>
        </w:rPr>
      </w:pPr>
      <w:r w:rsidRPr="001C72AD">
        <w:rPr>
          <w:color w:val="0D0D0D" w:themeColor="text1" w:themeTint="F2"/>
          <w:sz w:val="28"/>
          <w:szCs w:val="28"/>
        </w:rPr>
        <w:drawing>
          <wp:inline distT="0" distB="0" distL="0" distR="0">
            <wp:extent cx="2045286" cy="2035405"/>
            <wp:effectExtent l="19050" t="0" r="0" b="0"/>
            <wp:docPr id="3" name="Image 4" descr="Résultat de recherche d'images pour &quot;carte indépendance catal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rte indépendance catala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5" cy="203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A1" w:rsidRDefault="007F58A1" w:rsidP="00F65EFC">
      <w:pPr>
        <w:spacing w:line="480" w:lineRule="auto"/>
        <w:rPr>
          <w:color w:val="0D0D0D" w:themeColor="text1" w:themeTint="F2"/>
          <w:sz w:val="28"/>
          <w:szCs w:val="28"/>
        </w:rPr>
      </w:pPr>
    </w:p>
    <w:p w:rsidR="00BE7B44" w:rsidRDefault="00BE7B44" w:rsidP="00F65EFC">
      <w:pPr>
        <w:spacing w:line="480" w:lineRule="auto"/>
        <w:rPr>
          <w:color w:val="0D0D0D" w:themeColor="text1" w:themeTint="F2"/>
          <w:sz w:val="28"/>
          <w:szCs w:val="28"/>
        </w:rPr>
      </w:pPr>
    </w:p>
    <w:p w:rsidR="00F65EFC" w:rsidRPr="0055481B" w:rsidRDefault="00F65EFC" w:rsidP="00F65EFC">
      <w:pPr>
        <w:spacing w:line="480" w:lineRule="auto"/>
        <w:jc w:val="center"/>
        <w:rPr>
          <w:color w:val="0D0D0D" w:themeColor="text1" w:themeTint="F2"/>
          <w:sz w:val="28"/>
          <w:szCs w:val="28"/>
        </w:rPr>
      </w:pPr>
    </w:p>
    <w:sectPr w:rsidR="00F65EFC" w:rsidRPr="0055481B" w:rsidSect="000B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3045"/>
    <w:multiLevelType w:val="hybridMultilevel"/>
    <w:tmpl w:val="DF1843B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27150"/>
    <w:multiLevelType w:val="hybridMultilevel"/>
    <w:tmpl w:val="DB607A50"/>
    <w:lvl w:ilvl="0" w:tplc="F07E9D3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32"/>
    <w:rsid w:val="00005832"/>
    <w:rsid w:val="000B06A3"/>
    <w:rsid w:val="000E4A18"/>
    <w:rsid w:val="0017072E"/>
    <w:rsid w:val="001C72AD"/>
    <w:rsid w:val="003B0B34"/>
    <w:rsid w:val="004321F0"/>
    <w:rsid w:val="004401C9"/>
    <w:rsid w:val="00476D17"/>
    <w:rsid w:val="004B2394"/>
    <w:rsid w:val="0055481B"/>
    <w:rsid w:val="00566B82"/>
    <w:rsid w:val="005E411A"/>
    <w:rsid w:val="00703D9A"/>
    <w:rsid w:val="007F3B77"/>
    <w:rsid w:val="007F58A1"/>
    <w:rsid w:val="009F167E"/>
    <w:rsid w:val="00AC0701"/>
    <w:rsid w:val="00B113C7"/>
    <w:rsid w:val="00BE7B44"/>
    <w:rsid w:val="00CE6169"/>
    <w:rsid w:val="00DA343A"/>
    <w:rsid w:val="00E3303B"/>
    <w:rsid w:val="00E34E2F"/>
    <w:rsid w:val="00ED14E3"/>
    <w:rsid w:val="00F65EFC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5EF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B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15</cp:revision>
  <dcterms:created xsi:type="dcterms:W3CDTF">2017-10-05T13:38:00Z</dcterms:created>
  <dcterms:modified xsi:type="dcterms:W3CDTF">2017-10-12T15:05:00Z</dcterms:modified>
</cp:coreProperties>
</file>